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05" w:rsidRDefault="005D2D05" w:rsidP="005D2D05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E7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5D2D05" w:rsidRPr="005A2E77" w:rsidRDefault="005D2D05" w:rsidP="005D2D05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специальности 08.02.05 Строительство и эксплуатация автомобильных дорог и аэродромов на 01.07.2021 г.</w:t>
      </w:r>
    </w:p>
    <w:p w:rsidR="005D2D05" w:rsidRPr="001977CE" w:rsidRDefault="005D2D05" w:rsidP="005D2D0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FB70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системе среднего профессионального образования и формирования их личностных и профессионал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компетенций. </w:t>
      </w:r>
    </w:p>
    <w:p w:rsidR="005D2D05" w:rsidRPr="001977CE" w:rsidRDefault="005D2D05" w:rsidP="005D2D0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5D2D05" w:rsidRPr="001977CE" w:rsidRDefault="005D2D05" w:rsidP="005D2D0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>Респонденты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работодатели (профильные организации).</w:t>
      </w:r>
    </w:p>
    <w:p w:rsidR="005D2D05" w:rsidRDefault="005D2D05" w:rsidP="005D2D0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1977CE">
        <w:rPr>
          <w:rFonts w:ascii="Times New Roman" w:eastAsia="Calibri" w:hAnsi="Times New Roman" w:cs="Times New Roman"/>
          <w:sz w:val="28"/>
          <w:szCs w:val="28"/>
        </w:rPr>
        <w:t>профильных организаци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97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2D05" w:rsidRDefault="005D2D05" w:rsidP="005D2D0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2D05" w:rsidRPr="008D374A" w:rsidRDefault="005D2D05" w:rsidP="005D2D0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4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5D2D05" w:rsidRPr="00A16D25" w:rsidRDefault="005D2D05" w:rsidP="005D2D0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16D25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</w:t>
      </w:r>
      <w:r w:rsidRPr="00850FC5">
        <w:rPr>
          <w:rFonts w:eastAsia="Calibri"/>
          <w:color w:val="000000"/>
          <w:kern w:val="24"/>
          <w:sz w:val="28"/>
          <w:szCs w:val="28"/>
        </w:rPr>
        <w:t>Городские технологии</w:t>
      </w:r>
      <w:r w:rsidRPr="00A16D25">
        <w:rPr>
          <w:rFonts w:eastAsia="Calibri"/>
          <w:color w:val="000000"/>
          <w:kern w:val="24"/>
          <w:sz w:val="28"/>
          <w:szCs w:val="28"/>
        </w:rPr>
        <w:t>»</w:t>
      </w:r>
    </w:p>
    <w:p w:rsidR="005D2D05" w:rsidRPr="00A16D25" w:rsidRDefault="005D2D05" w:rsidP="005D2D0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16D25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«СТАВТРАНСДОРСТРОЙ»</w:t>
      </w:r>
    </w:p>
    <w:p w:rsidR="005D2D05" w:rsidRPr="00CB5EFD" w:rsidRDefault="005D2D05" w:rsidP="005D2D0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B5EFD">
        <w:rPr>
          <w:rFonts w:eastAsia="Calibri"/>
          <w:color w:val="000000"/>
          <w:kern w:val="24"/>
          <w:sz w:val="28"/>
          <w:szCs w:val="28"/>
        </w:rPr>
        <w:t>Шпаковский</w:t>
      </w:r>
      <w:proofErr w:type="spellEnd"/>
      <w:r w:rsidRPr="00CB5EFD">
        <w:rPr>
          <w:rFonts w:eastAsia="Calibri"/>
          <w:color w:val="000000"/>
          <w:kern w:val="24"/>
          <w:sz w:val="28"/>
          <w:szCs w:val="28"/>
        </w:rPr>
        <w:t xml:space="preserve"> филиал ГБУ СК «</w:t>
      </w:r>
      <w:proofErr w:type="spellStart"/>
      <w:r w:rsidRPr="00CB5EFD">
        <w:rPr>
          <w:rFonts w:eastAsia="Calibri"/>
          <w:color w:val="000000"/>
          <w:kern w:val="24"/>
          <w:sz w:val="28"/>
          <w:szCs w:val="28"/>
        </w:rPr>
        <w:t>Стававтодор</w:t>
      </w:r>
      <w:proofErr w:type="spellEnd"/>
      <w:r w:rsidRPr="00CB5EFD">
        <w:rPr>
          <w:rFonts w:eastAsia="Calibri"/>
          <w:color w:val="000000"/>
          <w:kern w:val="24"/>
          <w:sz w:val="28"/>
          <w:szCs w:val="28"/>
        </w:rPr>
        <w:t>»</w:t>
      </w:r>
    </w:p>
    <w:p w:rsidR="005D2D05" w:rsidRPr="00142A1B" w:rsidRDefault="005D2D05" w:rsidP="005D2D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D05" w:rsidRDefault="005D2D05" w:rsidP="005D2D05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B7013">
        <w:rPr>
          <w:b/>
          <w:sz w:val="28"/>
          <w:szCs w:val="28"/>
        </w:rPr>
        <w:t xml:space="preserve">Сфера </w:t>
      </w:r>
      <w:r>
        <w:rPr>
          <w:b/>
          <w:sz w:val="28"/>
          <w:szCs w:val="28"/>
        </w:rPr>
        <w:t>(</w:t>
      </w:r>
      <w:r w:rsidRPr="00FB7013">
        <w:rPr>
          <w:b/>
          <w:sz w:val="28"/>
          <w:szCs w:val="28"/>
        </w:rPr>
        <w:t>отрасль</w:t>
      </w:r>
      <w:r>
        <w:rPr>
          <w:b/>
          <w:sz w:val="28"/>
          <w:szCs w:val="28"/>
        </w:rPr>
        <w:t>)</w:t>
      </w:r>
      <w:r w:rsidRPr="00FB7013">
        <w:rPr>
          <w:b/>
          <w:sz w:val="28"/>
          <w:szCs w:val="28"/>
        </w:rPr>
        <w:t xml:space="preserve"> деятельности предприятия/организации</w:t>
      </w:r>
    </w:p>
    <w:p w:rsidR="005D2D05" w:rsidRDefault="005D2D05" w:rsidP="005D2D05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D2D05" w:rsidRPr="00FB7013" w:rsidRDefault="005D2D05" w:rsidP="005D2D05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F4CD96" wp14:editId="487FBC3F">
            <wp:extent cx="5657850" cy="28575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D2D05" w:rsidRDefault="005D2D05" w:rsidP="005D2D05">
      <w:pPr>
        <w:jc w:val="both"/>
        <w:rPr>
          <w:rFonts w:ascii="Times New Roman" w:hAnsi="Times New Roman" w:cs="Times New Roman"/>
          <w:b/>
          <w:sz w:val="28"/>
        </w:rPr>
      </w:pPr>
    </w:p>
    <w:p w:rsidR="005D2D05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Pr="009B5905">
        <w:rPr>
          <w:rFonts w:ascii="Times New Roman" w:hAnsi="Times New Roman" w:cs="Times New Roman"/>
          <w:b/>
          <w:sz w:val="28"/>
        </w:rPr>
        <w:t xml:space="preserve">. </w:t>
      </w:r>
      <w:r w:rsidRPr="00BB57EE">
        <w:rPr>
          <w:rFonts w:ascii="Times New Roman" w:hAnsi="Times New Roman" w:cs="Times New Roman"/>
          <w:b/>
          <w:sz w:val="28"/>
        </w:rPr>
        <w:t>Мнение руководителей профильных организаций</w:t>
      </w:r>
      <w:r w:rsidRPr="009B59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9B5905">
        <w:rPr>
          <w:rFonts w:ascii="Times New Roman" w:hAnsi="Times New Roman" w:cs="Times New Roman"/>
          <w:b/>
          <w:sz w:val="28"/>
        </w:rPr>
        <w:t xml:space="preserve">компетенции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  <w:r w:rsidRPr="009B5905">
        <w:rPr>
          <w:rFonts w:ascii="Times New Roman" w:hAnsi="Times New Roman" w:cs="Times New Roman"/>
          <w:b/>
          <w:sz w:val="28"/>
        </w:rPr>
        <w:t>, сформированные при освоении образовательной программы</w:t>
      </w:r>
    </w:p>
    <w:p w:rsidR="005D2D05" w:rsidRPr="009B5905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6765A509" wp14:editId="4179368B">
            <wp:extent cx="5492115" cy="2609215"/>
            <wp:effectExtent l="0" t="0" r="13335" b="63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D2D05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D2D05" w:rsidRPr="00CE119C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уровнем теоретической подготовки обучающихся (выпускников)</w:t>
      </w:r>
      <w:r>
        <w:rPr>
          <w:rFonts w:ascii="Times New Roman" w:hAnsi="Times New Roman" w:cs="Times New Roman"/>
          <w:b/>
          <w:sz w:val="28"/>
        </w:rPr>
        <w:t xml:space="preserve"> ГБПОУ ССТ</w:t>
      </w:r>
    </w:p>
    <w:p w:rsidR="005D2D05" w:rsidRDefault="005D2D05" w:rsidP="005D2D05">
      <w:r>
        <w:rPr>
          <w:noProof/>
          <w:lang w:eastAsia="ru-RU"/>
        </w:rPr>
        <w:drawing>
          <wp:inline distT="0" distB="0" distL="0" distR="0" wp14:anchorId="622E3807" wp14:editId="222853F7">
            <wp:extent cx="5492115" cy="2609215"/>
            <wp:effectExtent l="0" t="0" r="13335" b="63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D2D05" w:rsidRDefault="005D2D05" w:rsidP="005D2D05">
      <w:pPr>
        <w:jc w:val="both"/>
        <w:rPr>
          <w:rFonts w:ascii="Times New Roman" w:hAnsi="Times New Roman" w:cs="Times New Roman"/>
          <w:b/>
          <w:sz w:val="28"/>
        </w:rPr>
      </w:pPr>
    </w:p>
    <w:p w:rsidR="005D2D05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D2D05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D2D05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D2D05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D2D05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D2D05" w:rsidRPr="00CE119C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5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 xml:space="preserve">Удовлетворенность уровнем </w:t>
      </w:r>
      <w:r>
        <w:rPr>
          <w:rFonts w:ascii="Times New Roman" w:hAnsi="Times New Roman" w:cs="Times New Roman"/>
          <w:b/>
          <w:sz w:val="28"/>
        </w:rPr>
        <w:t>практической</w:t>
      </w:r>
      <w:r w:rsidRPr="00B8114A">
        <w:rPr>
          <w:rFonts w:ascii="Times New Roman" w:hAnsi="Times New Roman" w:cs="Times New Roman"/>
          <w:b/>
          <w:sz w:val="28"/>
        </w:rPr>
        <w:t xml:space="preserve"> подготовки обучающихся (выпускников) ГБПОУ ССТ</w:t>
      </w:r>
    </w:p>
    <w:p w:rsidR="005D2D05" w:rsidRDefault="005D2D05" w:rsidP="005D2D05">
      <w:r>
        <w:rPr>
          <w:noProof/>
          <w:lang w:eastAsia="ru-RU"/>
        </w:rPr>
        <w:drawing>
          <wp:inline distT="0" distB="0" distL="0" distR="0" wp14:anchorId="0029E208" wp14:editId="61D10254">
            <wp:extent cx="5492115" cy="2609215"/>
            <wp:effectExtent l="0" t="0" r="13335" b="63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D2D05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D2D05" w:rsidRPr="00CE119C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коммуникативными качес</w:t>
      </w:r>
      <w:r>
        <w:rPr>
          <w:rFonts w:ascii="Times New Roman" w:hAnsi="Times New Roman" w:cs="Times New Roman"/>
          <w:b/>
          <w:sz w:val="28"/>
        </w:rPr>
        <w:t>твами обучающихся (выпускников) ГБПОУ ССТ</w:t>
      </w:r>
    </w:p>
    <w:p w:rsidR="005D2D05" w:rsidRDefault="005D2D05" w:rsidP="005D2D05">
      <w:r>
        <w:rPr>
          <w:noProof/>
          <w:lang w:eastAsia="ru-RU"/>
        </w:rPr>
        <w:drawing>
          <wp:inline distT="0" distB="0" distL="0" distR="0" wp14:anchorId="2A533DEA" wp14:editId="567B035D">
            <wp:extent cx="5492115" cy="3467100"/>
            <wp:effectExtent l="0" t="0" r="13335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2D05" w:rsidRDefault="005D2D05" w:rsidP="005D2D05"/>
    <w:p w:rsidR="005D2D05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D2D05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D2D05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D2D05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D2D05" w:rsidRPr="00CE119C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7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способностями обучающихся (выпускников) в р</w:t>
      </w:r>
      <w:r>
        <w:rPr>
          <w:rFonts w:ascii="Times New Roman" w:hAnsi="Times New Roman" w:cs="Times New Roman"/>
          <w:b/>
          <w:sz w:val="28"/>
        </w:rPr>
        <w:t>азработке и реализации проектов</w:t>
      </w:r>
    </w:p>
    <w:p w:rsidR="005D2D05" w:rsidRDefault="005D2D05" w:rsidP="005D2D05">
      <w:r w:rsidRPr="00C95E99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483CD9F5" wp14:editId="6182574E">
            <wp:extent cx="5492115" cy="3467100"/>
            <wp:effectExtent l="0" t="0" r="13335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D2D05" w:rsidRDefault="005D2D05" w:rsidP="005D2D05"/>
    <w:p w:rsidR="005D2D05" w:rsidRDefault="005D2D05" w:rsidP="005D2D0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C95E99">
        <w:rPr>
          <w:rFonts w:ascii="Times New Roman" w:hAnsi="Times New Roman" w:cs="Times New Roman"/>
          <w:b/>
          <w:sz w:val="28"/>
        </w:rPr>
        <w:t>. Какие дополнительные знания и умения обучающихся (выпускников) являются, по мнению</w:t>
      </w:r>
      <w:r>
        <w:rPr>
          <w:rFonts w:ascii="Times New Roman" w:hAnsi="Times New Roman" w:cs="Times New Roman"/>
          <w:b/>
          <w:sz w:val="28"/>
        </w:rPr>
        <w:t xml:space="preserve"> руководителей профильных организаций</w:t>
      </w:r>
      <w:r w:rsidRPr="00C95E99">
        <w:rPr>
          <w:rFonts w:ascii="Times New Roman" w:hAnsi="Times New Roman" w:cs="Times New Roman"/>
          <w:b/>
          <w:sz w:val="28"/>
        </w:rPr>
        <w:t>, необходимыми для них при трудоустройстве:</w:t>
      </w:r>
    </w:p>
    <w:p w:rsidR="005D2D05" w:rsidRDefault="005D2D05" w:rsidP="005D2D0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D2D05" w:rsidRDefault="005D2D05" w:rsidP="005D2D0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605C3A3A" wp14:editId="4D32BCAE">
            <wp:extent cx="5486400" cy="32004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D2D05" w:rsidRDefault="005D2D05" w:rsidP="005D2D0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D2D05" w:rsidRDefault="005D2D05" w:rsidP="005D2D0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AE47A1" w:rsidRDefault="002D7323" w:rsidP="002D7323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E137189" wp14:editId="57FB017F">
            <wp:extent cx="6276235" cy="887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525" cy="887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AE47A1" w:rsidSect="002D732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2D7323"/>
    <w:rsid w:val="005D2D05"/>
    <w:rsid w:val="00A874CC"/>
    <w:rsid w:val="00AE47A1"/>
    <w:rsid w:val="00DC2705"/>
    <w:rsid w:val="00E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1B-4808-B7DD-DF62246E1829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B1B-4808-B7DD-DF62246E18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1B-4808-B7DD-DF62246E182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159902878945542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4F-4A15-8BAC-3491DD930319}"/>
                </c:ext>
              </c:extLst>
            </c:dLbl>
            <c:dLbl>
              <c:idx val="1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4F-4A15-8BAC-3491DD9303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4F-4A15-8BAC-3491DD93031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2219909816163719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94-4F4F-BD8D-A44527BBAC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94-4F4F-BD8D-A44527BBAC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2219909816163719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73E-4A2F-874C-7AC88DC0C5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3E-4A2F-874C-7AC88DC0C5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68F-45F6-83AE-F169FFE364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68F-45F6-83AE-F169FFE3641E}"/>
              </c:ext>
            </c:extLst>
          </c:dPt>
          <c:dLbls>
            <c:dLbl>
              <c:idx val="0"/>
              <c:layout>
                <c:manualLayout>
                  <c:x val="-0.13879461737418097"/>
                  <c:y val="-0.1912286925672752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8F-45F6-83AE-F169FFE3641E}"/>
                </c:ext>
              </c:extLst>
            </c:dLbl>
            <c:dLbl>
              <c:idx val="1"/>
              <c:layout>
                <c:manualLayout>
                  <c:x val="0.1249201810231577"/>
                  <c:y val="0.198524415217328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68F-45F6-83AE-F169FFE364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8F-45F6-83AE-F169FFE3641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CF9-4156-A5EF-794946225A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CF9-4156-A5EF-794946225AA6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F9-4156-A5EF-794946225AA6}"/>
                </c:ext>
              </c:extLst>
            </c:dLbl>
            <c:dLbl>
              <c:idx val="1"/>
              <c:layout>
                <c:manualLayout>
                  <c:x val="0.16332050585248123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649323621227888"/>
                      <c:h val="9.52199244325228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CF9-4156-A5EF-794946225A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CF9-4156-A5EF-794946225AA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Практические навыки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D9-4C71-9063-77A7C448A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2023-11-02T13:03:00Z</dcterms:created>
  <dcterms:modified xsi:type="dcterms:W3CDTF">2023-11-03T09:01:00Z</dcterms:modified>
</cp:coreProperties>
</file>